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4FFB" w14:textId="16FF36D5" w:rsidR="006D17A4" w:rsidRDefault="00A266A3" w:rsidP="006D17A4">
      <w:r>
        <w:t xml:space="preserve">May </w:t>
      </w:r>
      <w:r w:rsidR="006D17A4">
        <w:t xml:space="preserve">2022 Mid-Continent Intergroup – </w:t>
      </w:r>
      <w:r>
        <w:t>May 10</w:t>
      </w:r>
      <w:r w:rsidR="006D17A4">
        <w:t>, 2022</w:t>
      </w:r>
    </w:p>
    <w:p w14:paraId="17075C5E" w14:textId="19256FE6" w:rsidR="006D17A4" w:rsidRDefault="006D17A4" w:rsidP="006D17A4">
      <w:r>
        <w:t xml:space="preserve">The </w:t>
      </w:r>
      <w:r w:rsidR="00A266A3">
        <w:t>May 10</w:t>
      </w:r>
      <w:r>
        <w:t xml:space="preserve">, 2022, meeting of the Mid-Continent Intergroup was opened with the Serenity Prayer at 6:02 pm </w:t>
      </w:r>
      <w:r w:rsidR="00A266A3">
        <w:t xml:space="preserve">in person and </w:t>
      </w:r>
      <w:r>
        <w:t>via Zoom.</w:t>
      </w:r>
    </w:p>
    <w:p w14:paraId="106F48CF" w14:textId="77777777" w:rsidR="006D17A4" w:rsidRDefault="006D17A4" w:rsidP="006D17A4">
      <w:r>
        <w:t xml:space="preserve">ATTENDANCE: </w:t>
      </w:r>
    </w:p>
    <w:p w14:paraId="48ABE20E" w14:textId="31733AF4" w:rsidR="003811E6" w:rsidRDefault="006D17A4" w:rsidP="006D17A4">
      <w:r>
        <w:t xml:space="preserve">Lee Ann Y (Chair), Muriel W (Vice-Chair), Melissa O (Treasurer), </w:t>
      </w:r>
      <w:r w:rsidR="003811E6">
        <w:t xml:space="preserve">Peg T (Region Rep), Kirsten (Communications), </w:t>
      </w:r>
      <w:r>
        <w:t xml:space="preserve">Marilyn F (Parliamentarian), </w:t>
      </w:r>
      <w:r w:rsidR="003811E6">
        <w:t>Laura L (Mon 10 am rep)</w:t>
      </w:r>
    </w:p>
    <w:p w14:paraId="38B5022E" w14:textId="6E13FCE0" w:rsidR="006D17A4" w:rsidRDefault="006D17A4" w:rsidP="006D17A4">
      <w:r>
        <w:t>PARLIMENTARIAN:  We did have quorum.</w:t>
      </w:r>
    </w:p>
    <w:p w14:paraId="574D1E13" w14:textId="6326B438" w:rsidR="006D17A4" w:rsidRDefault="006D17A4" w:rsidP="006D17A4">
      <w:r>
        <w:t xml:space="preserve">RECORDING SECRETARY: The regular </w:t>
      </w:r>
      <w:r w:rsidR="00A266A3">
        <w:t>April 12</w:t>
      </w:r>
      <w:r>
        <w:t xml:space="preserve">, 2022, meeting minutes are accepted as posted online. </w:t>
      </w:r>
    </w:p>
    <w:p w14:paraId="44879DE9" w14:textId="4AECB475" w:rsidR="006D17A4" w:rsidRDefault="006D17A4" w:rsidP="006D17A4">
      <w:r>
        <w:t xml:space="preserve">TREASURER:  The report is accepted as presented and posted online. </w:t>
      </w:r>
    </w:p>
    <w:tbl>
      <w:tblPr>
        <w:tblStyle w:val="TableGrid"/>
        <w:tblW w:w="0" w:type="auto"/>
        <w:tblLook w:val="04A0" w:firstRow="1" w:lastRow="0" w:firstColumn="1" w:lastColumn="0" w:noHBand="0" w:noVBand="1"/>
      </w:tblPr>
      <w:tblGrid>
        <w:gridCol w:w="4675"/>
        <w:gridCol w:w="1169"/>
      </w:tblGrid>
      <w:tr w:rsidR="00A266A3" w14:paraId="65D754F2" w14:textId="77777777" w:rsidTr="00C8154E">
        <w:tc>
          <w:tcPr>
            <w:tcW w:w="4675" w:type="dxa"/>
          </w:tcPr>
          <w:p w14:paraId="1AE8B5A0" w14:textId="5D26C718" w:rsidR="00A266A3" w:rsidRDefault="00A266A3" w:rsidP="006D17A4">
            <w:r>
              <w:t>Beginning Balance April 1, 2022</w:t>
            </w:r>
          </w:p>
        </w:tc>
        <w:tc>
          <w:tcPr>
            <w:tcW w:w="1169" w:type="dxa"/>
          </w:tcPr>
          <w:p w14:paraId="6C8C8500" w14:textId="73403055" w:rsidR="00A266A3" w:rsidRDefault="00A266A3" w:rsidP="006D17A4">
            <w:r>
              <w:t>$ 7,961.61</w:t>
            </w:r>
          </w:p>
        </w:tc>
      </w:tr>
      <w:tr w:rsidR="00A266A3" w14:paraId="7BDC85A4" w14:textId="77777777" w:rsidTr="00C8154E">
        <w:tc>
          <w:tcPr>
            <w:tcW w:w="4675" w:type="dxa"/>
          </w:tcPr>
          <w:p w14:paraId="10E2C32D" w14:textId="20FCF605" w:rsidR="00A266A3" w:rsidRDefault="00A266A3" w:rsidP="006D17A4">
            <w:r>
              <w:t>Deposits</w:t>
            </w:r>
          </w:p>
        </w:tc>
        <w:tc>
          <w:tcPr>
            <w:tcW w:w="1169" w:type="dxa"/>
          </w:tcPr>
          <w:p w14:paraId="6666411B" w14:textId="69194971" w:rsidR="00A266A3" w:rsidRDefault="00A266A3" w:rsidP="006D17A4">
            <w:r>
              <w:t>$47.00</w:t>
            </w:r>
          </w:p>
        </w:tc>
      </w:tr>
      <w:tr w:rsidR="00A266A3" w14:paraId="0251C0B3" w14:textId="77777777" w:rsidTr="00C8154E">
        <w:tc>
          <w:tcPr>
            <w:tcW w:w="4675" w:type="dxa"/>
          </w:tcPr>
          <w:p w14:paraId="55FFE6CD" w14:textId="2632FD1E" w:rsidR="00A266A3" w:rsidRDefault="00A266A3" w:rsidP="006D17A4">
            <w:r>
              <w:t>Expenses</w:t>
            </w:r>
          </w:p>
        </w:tc>
        <w:tc>
          <w:tcPr>
            <w:tcW w:w="1169" w:type="dxa"/>
          </w:tcPr>
          <w:p w14:paraId="55463AFC" w14:textId="5825A03D" w:rsidR="00A266A3" w:rsidRDefault="00A266A3" w:rsidP="006D17A4">
            <w:r>
              <w:t>$230.46</w:t>
            </w:r>
          </w:p>
        </w:tc>
      </w:tr>
      <w:tr w:rsidR="00A266A3" w14:paraId="5F407660" w14:textId="77777777" w:rsidTr="00C8154E">
        <w:tc>
          <w:tcPr>
            <w:tcW w:w="4675" w:type="dxa"/>
          </w:tcPr>
          <w:p w14:paraId="155A3CC4" w14:textId="3696C6A7" w:rsidR="00A266A3" w:rsidRDefault="00A266A3" w:rsidP="006D17A4">
            <w:r>
              <w:t>Total Decrease for April 2022</w:t>
            </w:r>
          </w:p>
        </w:tc>
        <w:tc>
          <w:tcPr>
            <w:tcW w:w="1169" w:type="dxa"/>
          </w:tcPr>
          <w:p w14:paraId="41D9E55A" w14:textId="196C6ABD" w:rsidR="00A266A3" w:rsidRDefault="00A266A3" w:rsidP="006D17A4">
            <w:r>
              <w:t>($183.46)</w:t>
            </w:r>
          </w:p>
        </w:tc>
      </w:tr>
      <w:tr w:rsidR="00A266A3" w14:paraId="4AFA2AD8" w14:textId="77777777" w:rsidTr="00C8154E">
        <w:tc>
          <w:tcPr>
            <w:tcW w:w="4675" w:type="dxa"/>
          </w:tcPr>
          <w:p w14:paraId="470A220F" w14:textId="4B857D99" w:rsidR="00A266A3" w:rsidRDefault="00A266A3" w:rsidP="006D17A4">
            <w:r w:rsidRPr="00A266A3">
              <w:t>General Checking Ending Balance April 30, 2022</w:t>
            </w:r>
          </w:p>
        </w:tc>
        <w:tc>
          <w:tcPr>
            <w:tcW w:w="1169" w:type="dxa"/>
          </w:tcPr>
          <w:p w14:paraId="6AC9637A" w14:textId="3E0BC95C" w:rsidR="00A266A3" w:rsidRDefault="00A266A3" w:rsidP="006D17A4">
            <w:r>
              <w:t>$7,802.93</w:t>
            </w:r>
          </w:p>
        </w:tc>
      </w:tr>
      <w:tr w:rsidR="00990DB1" w14:paraId="39CC9093" w14:textId="77777777" w:rsidTr="00C8154E">
        <w:tc>
          <w:tcPr>
            <w:tcW w:w="4675" w:type="dxa"/>
          </w:tcPr>
          <w:p w14:paraId="1EFBB06D" w14:textId="065446C0" w:rsidR="00990DB1" w:rsidRPr="00A266A3" w:rsidRDefault="00990DB1" w:rsidP="006D17A4">
            <w:r>
              <w:t xml:space="preserve">Prudent Reserve </w:t>
            </w:r>
          </w:p>
        </w:tc>
        <w:tc>
          <w:tcPr>
            <w:tcW w:w="1169" w:type="dxa"/>
          </w:tcPr>
          <w:p w14:paraId="38AC01C4" w14:textId="669940AD" w:rsidR="00990DB1" w:rsidRDefault="00990DB1" w:rsidP="006D17A4">
            <w:r>
              <w:t>$</w:t>
            </w:r>
            <w:r w:rsidR="00046620">
              <w:t>2,931.30</w:t>
            </w:r>
          </w:p>
        </w:tc>
      </w:tr>
    </w:tbl>
    <w:p w14:paraId="70FFF54B" w14:textId="77777777" w:rsidR="00C8154E" w:rsidRDefault="00C8154E" w:rsidP="00891DBB">
      <w:pPr>
        <w:ind w:left="720"/>
      </w:pPr>
    </w:p>
    <w:p w14:paraId="2574DC03" w14:textId="77777777" w:rsidR="00F9443F" w:rsidRDefault="006D17A4" w:rsidP="006D17A4">
      <w:r>
        <w:t xml:space="preserve">VICE CHAIR: </w:t>
      </w:r>
    </w:p>
    <w:p w14:paraId="0F30318B" w14:textId="46E959C4" w:rsidR="00046620" w:rsidRDefault="006D17A4" w:rsidP="003811E6">
      <w:r>
        <w:t xml:space="preserve">Sharathon – </w:t>
      </w:r>
    </w:p>
    <w:tbl>
      <w:tblPr>
        <w:tblStyle w:val="TableGrid"/>
        <w:tblW w:w="0" w:type="auto"/>
        <w:tblLook w:val="04A0" w:firstRow="1" w:lastRow="0" w:firstColumn="1" w:lastColumn="0" w:noHBand="0" w:noVBand="1"/>
      </w:tblPr>
      <w:tblGrid>
        <w:gridCol w:w="3864"/>
        <w:gridCol w:w="1296"/>
      </w:tblGrid>
      <w:tr w:rsidR="00046620" w14:paraId="69132B53" w14:textId="77777777" w:rsidTr="00046620">
        <w:tc>
          <w:tcPr>
            <w:tcW w:w="3864" w:type="dxa"/>
          </w:tcPr>
          <w:p w14:paraId="0A2CC0C0" w14:textId="11480E08" w:rsidR="00046620" w:rsidRDefault="00046620" w:rsidP="003811E6">
            <w:r>
              <w:t>Beginning Balance April 1, 2022</w:t>
            </w:r>
          </w:p>
        </w:tc>
        <w:tc>
          <w:tcPr>
            <w:tcW w:w="1296" w:type="dxa"/>
          </w:tcPr>
          <w:p w14:paraId="71EB406B" w14:textId="3F10C90E" w:rsidR="00046620" w:rsidRDefault="00046620" w:rsidP="003811E6">
            <w:r>
              <w:t>$1,875.55</w:t>
            </w:r>
          </w:p>
        </w:tc>
      </w:tr>
      <w:tr w:rsidR="00046620" w14:paraId="5281F441" w14:textId="77777777" w:rsidTr="00046620">
        <w:tc>
          <w:tcPr>
            <w:tcW w:w="3864" w:type="dxa"/>
          </w:tcPr>
          <w:p w14:paraId="1F720312" w14:textId="3EB9110A" w:rsidR="00046620" w:rsidRDefault="00046620" w:rsidP="003811E6">
            <w:r>
              <w:t>Deposits</w:t>
            </w:r>
          </w:p>
        </w:tc>
        <w:tc>
          <w:tcPr>
            <w:tcW w:w="1296" w:type="dxa"/>
          </w:tcPr>
          <w:p w14:paraId="73EC7CF0" w14:textId="0FE025C9" w:rsidR="00046620" w:rsidRDefault="00046620" w:rsidP="003811E6">
            <w:r>
              <w:t>$997.10</w:t>
            </w:r>
          </w:p>
        </w:tc>
      </w:tr>
      <w:tr w:rsidR="00046620" w14:paraId="127C9373" w14:textId="77777777" w:rsidTr="00046620">
        <w:tc>
          <w:tcPr>
            <w:tcW w:w="3864" w:type="dxa"/>
          </w:tcPr>
          <w:p w14:paraId="5FF7F4BE" w14:textId="7BDDF514" w:rsidR="00046620" w:rsidRDefault="00046620" w:rsidP="003811E6">
            <w:r>
              <w:t>Expenses</w:t>
            </w:r>
          </w:p>
        </w:tc>
        <w:tc>
          <w:tcPr>
            <w:tcW w:w="1296" w:type="dxa"/>
          </w:tcPr>
          <w:p w14:paraId="46750639" w14:textId="056B1B6E" w:rsidR="00046620" w:rsidRDefault="00046620" w:rsidP="003811E6">
            <w:r>
              <w:t>$1,025.00</w:t>
            </w:r>
          </w:p>
        </w:tc>
      </w:tr>
      <w:tr w:rsidR="00046620" w14:paraId="54D88D7C" w14:textId="77777777" w:rsidTr="00046620">
        <w:tc>
          <w:tcPr>
            <w:tcW w:w="3864" w:type="dxa"/>
          </w:tcPr>
          <w:p w14:paraId="5E843F32" w14:textId="4188946E" w:rsidR="00046620" w:rsidRDefault="00046620" w:rsidP="003811E6">
            <w:r>
              <w:t xml:space="preserve">Ending Balance </w:t>
            </w:r>
          </w:p>
        </w:tc>
        <w:tc>
          <w:tcPr>
            <w:tcW w:w="1296" w:type="dxa"/>
          </w:tcPr>
          <w:p w14:paraId="12795C59" w14:textId="6E1BF633" w:rsidR="00046620" w:rsidRDefault="00046620" w:rsidP="003811E6">
            <w:r>
              <w:t>$1,668.65</w:t>
            </w:r>
          </w:p>
        </w:tc>
      </w:tr>
    </w:tbl>
    <w:p w14:paraId="6E93C126" w14:textId="6A3991EA" w:rsidR="003811E6" w:rsidRDefault="00046620" w:rsidP="003811E6">
      <w:r>
        <w:br/>
      </w:r>
      <w:r w:rsidR="003811E6">
        <w:t>$380 was provided as start-up money for registration and the raffle/white</w:t>
      </w:r>
      <w:r w:rsidR="00990DB1">
        <w:t xml:space="preserve"> </w:t>
      </w:r>
      <w:r w:rsidR="003811E6">
        <w:t>elephant sales. The hotel charge was $645 which was paid by Ginny F. A check was written</w:t>
      </w:r>
      <w:r w:rsidR="00990DB1">
        <w:t xml:space="preserve"> </w:t>
      </w:r>
      <w:r w:rsidR="003811E6">
        <w:t xml:space="preserve">to her to reimburse her. </w:t>
      </w:r>
    </w:p>
    <w:p w14:paraId="562CCA9E" w14:textId="1BBFFB43" w:rsidR="006D17A4" w:rsidRDefault="003811E6" w:rsidP="003811E6">
      <w:r>
        <w:t>Friday night dinner at Spear’s restaurant was attended by 30 people from MCIG and Region</w:t>
      </w:r>
      <w:r w:rsidR="00046620">
        <w:t xml:space="preserve"> </w:t>
      </w:r>
      <w:r>
        <w:t>4 reps. The Saturday event was attended by 32 people and again Region 4 reps that</w:t>
      </w:r>
      <w:r w:rsidR="00046620">
        <w:t xml:space="preserve"> </w:t>
      </w:r>
      <w:r>
        <w:t>presented the workshop. Thanks to all who attended, participated, contributed in various</w:t>
      </w:r>
      <w:r w:rsidR="00046620">
        <w:t xml:space="preserve"> </w:t>
      </w:r>
      <w:r>
        <w:t>ways.</w:t>
      </w:r>
    </w:p>
    <w:p w14:paraId="39F005DA" w14:textId="357D85BC" w:rsidR="00F9443F" w:rsidRDefault="00F9443F" w:rsidP="006D17A4">
      <w:r>
        <w:t xml:space="preserve">Kansas Day - </w:t>
      </w:r>
      <w:r w:rsidR="00052CC9">
        <w:t xml:space="preserve">no report. Event will be held in September 2022. </w:t>
      </w:r>
    </w:p>
    <w:p w14:paraId="44908E9B" w14:textId="7279BEC9" w:rsidR="00B575FC" w:rsidRDefault="006D17A4" w:rsidP="00B575FC">
      <w:r>
        <w:t>REGION 4 REPRESENTATIVES:</w:t>
      </w:r>
      <w:r w:rsidR="00B575FC">
        <w:t xml:space="preserve"> Region Rep $35K and more coming in from journal sales and intergroup contributions. They are making scholarships available for literature in schools and retreats. Grant process is available to gain access to money. Community Conversations are being held on Sunday afternoons. Omaha retreat flyer is available. Fun Nights are well attended. </w:t>
      </w:r>
      <w:r w:rsidR="00B575FC">
        <w:t xml:space="preserve">Outreach Committee </w:t>
      </w:r>
      <w:r w:rsidR="00B575FC">
        <w:t xml:space="preserve">Chair </w:t>
      </w:r>
      <w:r w:rsidR="00B575FC">
        <w:t>position is open. Dates for Assembly to be moved to March, and September to distance them from World Service</w:t>
      </w:r>
      <w:r w:rsidR="00B575FC">
        <w:t xml:space="preserve"> and to put less pressure on c</w:t>
      </w:r>
      <w:r w:rsidR="00B575FC">
        <w:t>ompletion of April financial reporting. The next Assembly is scheduled</w:t>
      </w:r>
      <w:r w:rsidR="00B575FC">
        <w:t xml:space="preserve"> </w:t>
      </w:r>
      <w:r w:rsidR="00B575FC">
        <w:t>for Sept 30-Oct 1; virtually.</w:t>
      </w:r>
      <w:r w:rsidR="00E7126F">
        <w:t xml:space="preserve"> Reg 4 and World Service l</w:t>
      </w:r>
      <w:r w:rsidR="00B575FC">
        <w:t>anguage is being reviewed by looking at words like “TRUDGE the road of happy destiny, PIPO</w:t>
      </w:r>
      <w:r w:rsidR="00E7126F">
        <w:t xml:space="preserve"> </w:t>
      </w:r>
      <w:r w:rsidR="00B575FC">
        <w:t>(not clear what this is); Twelve Step Within (doesn’t tell people this is for those struggling with</w:t>
      </w:r>
      <w:r w:rsidR="00E7126F">
        <w:t xml:space="preserve"> </w:t>
      </w:r>
      <w:r w:rsidR="00B575FC">
        <w:t>relapse.)</w:t>
      </w:r>
      <w:r w:rsidR="00E7126F">
        <w:t xml:space="preserve"> New f</w:t>
      </w:r>
      <w:r w:rsidR="00B575FC">
        <w:t xml:space="preserve">ormats for R4 conventions and assemblies </w:t>
      </w:r>
      <w:r w:rsidR="00E7126F">
        <w:t xml:space="preserve">that were </w:t>
      </w:r>
      <w:r w:rsidR="00B575FC">
        <w:t xml:space="preserve">effective in AA, etc. </w:t>
      </w:r>
      <w:r w:rsidR="00E7126F">
        <w:t xml:space="preserve">are being considered for OA. </w:t>
      </w:r>
      <w:r w:rsidR="00B575FC">
        <w:t>One</w:t>
      </w:r>
      <w:r w:rsidR="00E7126F">
        <w:t xml:space="preserve"> </w:t>
      </w:r>
      <w:r w:rsidR="00B575FC">
        <w:t xml:space="preserve">idea was a </w:t>
      </w:r>
      <w:proofErr w:type="spellStart"/>
      <w:r w:rsidR="00B575FC">
        <w:t>CAMPvention</w:t>
      </w:r>
      <w:proofErr w:type="spellEnd"/>
      <w:r w:rsidR="00B575FC">
        <w:t xml:space="preserve"> going to a park instead of a traditional hotel setting. This would be in a</w:t>
      </w:r>
      <w:r w:rsidR="00E7126F">
        <w:t xml:space="preserve"> </w:t>
      </w:r>
      <w:r w:rsidR="00B575FC">
        <w:t xml:space="preserve">place with cabins, a large meeting room, etc. </w:t>
      </w:r>
      <w:r w:rsidR="00E7126F">
        <w:t>We will c</w:t>
      </w:r>
      <w:r w:rsidR="00B575FC">
        <w:t>onsider for 2024</w:t>
      </w:r>
      <w:r w:rsidR="00E7126F">
        <w:t xml:space="preserve"> </w:t>
      </w:r>
      <w:r w:rsidR="00B575FC">
        <w:t>Retreats – these helps increase registrants and meetings</w:t>
      </w:r>
      <w:r w:rsidR="00E7126F">
        <w:t xml:space="preserve">. Upcoming retreats include </w:t>
      </w:r>
      <w:r w:rsidR="00B575FC">
        <w:t>Wichita Sharathon</w:t>
      </w:r>
      <w:r w:rsidR="00E7126F">
        <w:t xml:space="preserve">, </w:t>
      </w:r>
      <w:r w:rsidR="00B575FC">
        <w:t>Buffalo Retreat April 8-10; Minnesota, 110 registere</w:t>
      </w:r>
      <w:r w:rsidR="00E7126F">
        <w:t xml:space="preserve">d, </w:t>
      </w:r>
      <w:r w:rsidR="00B575FC">
        <w:t>Omaha Retreat, Sept 23-25; raffling experiences vs. things…tickets to a park, movies, etc.</w:t>
      </w:r>
      <w:r w:rsidR="00E7126F">
        <w:t xml:space="preserve"> Approved motion to c</w:t>
      </w:r>
      <w:r w:rsidR="00B575FC">
        <w:t>hange the R4 Mission Statement</w:t>
      </w:r>
      <w:r w:rsidR="00E7126F">
        <w:t xml:space="preserve">. </w:t>
      </w:r>
      <w:r w:rsidR="00B575FC">
        <w:t>Newly Approved and Posted: The mission of Region 4 is to actively support the Region 4 Intergroups to</w:t>
      </w:r>
      <w:r w:rsidR="00E7126F">
        <w:t xml:space="preserve"> </w:t>
      </w:r>
      <w:r w:rsidR="00B575FC">
        <w:t>carry the message of recovery to compulsive eaters.</w:t>
      </w:r>
    </w:p>
    <w:p w14:paraId="15EBD032" w14:textId="6BE1A377" w:rsidR="006D17A4" w:rsidRDefault="006D17A4" w:rsidP="006D17A4">
      <w:r>
        <w:t xml:space="preserve">WSBC DELEGATE: </w:t>
      </w:r>
    </w:p>
    <w:p w14:paraId="591DD923" w14:textId="6FD0E04D" w:rsidR="006D17A4" w:rsidRDefault="006D17A4" w:rsidP="006D17A4">
      <w:r>
        <w:t xml:space="preserve">LITERATURE:  </w:t>
      </w:r>
      <w:r w:rsidR="00891DBB">
        <w:t xml:space="preserve"> </w:t>
      </w:r>
    </w:p>
    <w:tbl>
      <w:tblPr>
        <w:tblStyle w:val="TableGrid"/>
        <w:tblW w:w="0" w:type="auto"/>
        <w:tblInd w:w="720" w:type="dxa"/>
        <w:tblLook w:val="04A0" w:firstRow="1" w:lastRow="0" w:firstColumn="1" w:lastColumn="0" w:noHBand="0" w:noVBand="1"/>
      </w:tblPr>
      <w:tblGrid>
        <w:gridCol w:w="4323"/>
        <w:gridCol w:w="4307"/>
      </w:tblGrid>
      <w:tr w:rsidR="00C8154E" w14:paraId="44807787" w14:textId="77777777" w:rsidTr="003811E6">
        <w:tc>
          <w:tcPr>
            <w:tcW w:w="4675" w:type="dxa"/>
          </w:tcPr>
          <w:p w14:paraId="61B39CA5" w14:textId="6D520E88" w:rsidR="00C8154E" w:rsidRDefault="00C8154E" w:rsidP="00891DBB">
            <w:r w:rsidRPr="00C8154E">
              <w:t xml:space="preserve">Beginning Balance as of </w:t>
            </w:r>
            <w:r>
              <w:t>April</w:t>
            </w:r>
            <w:r w:rsidRPr="00C8154E">
              <w:t xml:space="preserve"> 1, </w:t>
            </w:r>
            <w:proofErr w:type="gramStart"/>
            <w:r w:rsidRPr="00C8154E">
              <w:t>2022</w:t>
            </w:r>
            <w:proofErr w:type="gramEnd"/>
            <w:r w:rsidRPr="00C8154E">
              <w:t xml:space="preserve"> </w:t>
            </w:r>
          </w:p>
        </w:tc>
        <w:tc>
          <w:tcPr>
            <w:tcW w:w="4675" w:type="dxa"/>
          </w:tcPr>
          <w:p w14:paraId="428D5EF3" w14:textId="4DC5906E" w:rsidR="00C8154E" w:rsidRDefault="00C8154E" w:rsidP="00891DBB">
            <w:r w:rsidRPr="00C8154E">
              <w:t>$5</w:t>
            </w:r>
            <w:r>
              <w:t>02.70</w:t>
            </w:r>
          </w:p>
        </w:tc>
      </w:tr>
      <w:tr w:rsidR="00C8154E" w14:paraId="2CACD27C" w14:textId="77777777" w:rsidTr="003811E6">
        <w:tc>
          <w:tcPr>
            <w:tcW w:w="4675" w:type="dxa"/>
          </w:tcPr>
          <w:p w14:paraId="0F765B6D" w14:textId="1C8FDB67" w:rsidR="00C8154E" w:rsidRDefault="00C8154E" w:rsidP="00891DBB">
            <w:r>
              <w:t>Deposits</w:t>
            </w:r>
          </w:p>
        </w:tc>
        <w:tc>
          <w:tcPr>
            <w:tcW w:w="4675" w:type="dxa"/>
          </w:tcPr>
          <w:p w14:paraId="4A9E0EDB" w14:textId="670079C3" w:rsidR="00C8154E" w:rsidRDefault="00C8154E" w:rsidP="00891DBB">
            <w:r>
              <w:t>$272.60</w:t>
            </w:r>
          </w:p>
        </w:tc>
      </w:tr>
      <w:tr w:rsidR="00C8154E" w14:paraId="4BAE20E6" w14:textId="77777777" w:rsidTr="003811E6">
        <w:tc>
          <w:tcPr>
            <w:tcW w:w="4675" w:type="dxa"/>
          </w:tcPr>
          <w:p w14:paraId="7D139A3D" w14:textId="61C30F9C" w:rsidR="00C8154E" w:rsidRDefault="00C8154E" w:rsidP="00891DBB">
            <w:r>
              <w:t>Expenses</w:t>
            </w:r>
          </w:p>
        </w:tc>
        <w:tc>
          <w:tcPr>
            <w:tcW w:w="4675" w:type="dxa"/>
          </w:tcPr>
          <w:p w14:paraId="74110307" w14:textId="4D371FA5" w:rsidR="00C8154E" w:rsidRDefault="00C8154E" w:rsidP="00891DBB">
            <w:r>
              <w:t>$0.00</w:t>
            </w:r>
          </w:p>
        </w:tc>
      </w:tr>
      <w:tr w:rsidR="00C8154E" w14:paraId="347C6F18" w14:textId="77777777" w:rsidTr="003811E6">
        <w:tc>
          <w:tcPr>
            <w:tcW w:w="4675" w:type="dxa"/>
          </w:tcPr>
          <w:p w14:paraId="35B17CFC" w14:textId="0ACFCE06" w:rsidR="00C8154E" w:rsidRDefault="00C8154E" w:rsidP="00891DBB">
            <w:r>
              <w:t>Net Increase</w:t>
            </w:r>
          </w:p>
        </w:tc>
        <w:tc>
          <w:tcPr>
            <w:tcW w:w="4675" w:type="dxa"/>
          </w:tcPr>
          <w:p w14:paraId="7514A7F6" w14:textId="28245EF9" w:rsidR="00C8154E" w:rsidRDefault="00C8154E" w:rsidP="00891DBB">
            <w:r>
              <w:t>$272.60</w:t>
            </w:r>
          </w:p>
        </w:tc>
      </w:tr>
      <w:tr w:rsidR="00C8154E" w14:paraId="4CB1601C" w14:textId="77777777" w:rsidTr="003811E6">
        <w:tc>
          <w:tcPr>
            <w:tcW w:w="4675" w:type="dxa"/>
          </w:tcPr>
          <w:p w14:paraId="1641565E" w14:textId="072C1AD4" w:rsidR="00C8154E" w:rsidRDefault="00C8154E" w:rsidP="00891DBB">
            <w:r w:rsidRPr="00C8154E">
              <w:t xml:space="preserve">Ending Balance as of April </w:t>
            </w:r>
            <w:r>
              <w:t>30, 2022</w:t>
            </w:r>
          </w:p>
        </w:tc>
        <w:tc>
          <w:tcPr>
            <w:tcW w:w="4675" w:type="dxa"/>
          </w:tcPr>
          <w:p w14:paraId="639B023A" w14:textId="40054305" w:rsidR="00C8154E" w:rsidRDefault="00C8154E" w:rsidP="00891DBB">
            <w:r>
              <w:t>$775.30</w:t>
            </w:r>
          </w:p>
        </w:tc>
      </w:tr>
    </w:tbl>
    <w:p w14:paraId="2AE9CB0A" w14:textId="77777777" w:rsidR="00052CC9" w:rsidRDefault="00052CC9" w:rsidP="003811E6"/>
    <w:p w14:paraId="74CEAC48" w14:textId="48C05FAF" w:rsidR="003811E6" w:rsidRDefault="00052CC9" w:rsidP="003811E6">
      <w:r>
        <w:t xml:space="preserve">No Voices of Recovery books available through bookstore. Stephanie N. has been checking frequently and will order them as soon as they are available. </w:t>
      </w:r>
      <w:r w:rsidR="001D0D47">
        <w:t xml:space="preserve">Stephanie N. discussed her job duties which includes taking inventory a few times per year to avoid paying extra for shipping charges, receiving texts of needed literature, making orders, marking prices inside literature, and coordinating deliveries. Time spent is approximately one hour per month. </w:t>
      </w:r>
      <w:r w:rsidR="00E45BDA">
        <w:t xml:space="preserve">Discussed individual meetings ordering their own literature. </w:t>
      </w:r>
    </w:p>
    <w:p w14:paraId="38DFEF4A" w14:textId="6A98933A" w:rsidR="006D17A4" w:rsidRDefault="006D17A4" w:rsidP="006D17A4">
      <w:r>
        <w:t xml:space="preserve">PUBLIC OUTREACH CHAIR: </w:t>
      </w:r>
    </w:p>
    <w:p w14:paraId="3AB1CD31" w14:textId="61479DDB" w:rsidR="00F9443F" w:rsidRDefault="00F9443F" w:rsidP="00F9443F">
      <w:r w:rsidRPr="00F9443F">
        <w:t xml:space="preserve">Cumulative Expenses: </w:t>
      </w:r>
      <w:r>
        <w:t>$1,001.81 (no change from last month). $1000 initial budget + $1,000 additional budget approved in October 2021 leaves us with $998.19 remaining.</w:t>
      </w:r>
    </w:p>
    <w:p w14:paraId="7A55005E" w14:textId="68FC861C" w:rsidR="00F9443F" w:rsidRDefault="00F9443F" w:rsidP="00F9443F">
      <w:r>
        <w:t>Committee will start meeting again after the Saturday Afternoon Step Workshop</w:t>
      </w:r>
      <w:r>
        <w:t xml:space="preserve"> </w:t>
      </w:r>
      <w:r>
        <w:t>concludes on May 14th.</w:t>
      </w:r>
      <w:r>
        <w:t xml:space="preserve"> </w:t>
      </w:r>
      <w:r>
        <w:t>PO Committee Chair recommends that the IG Chair create an Ad Hoc committee for the</w:t>
      </w:r>
      <w:r>
        <w:t xml:space="preserve"> </w:t>
      </w:r>
      <w:r>
        <w:t>Attraction Video Project.</w:t>
      </w:r>
    </w:p>
    <w:p w14:paraId="32F32F9C" w14:textId="77777777" w:rsidR="00C8154E" w:rsidRDefault="006D17A4" w:rsidP="00DE46DC">
      <w:r>
        <w:t xml:space="preserve">OFFICE PHONE MESSAGES:  </w:t>
      </w:r>
    </w:p>
    <w:p w14:paraId="566751D3" w14:textId="52B954E4" w:rsidR="00F9443F" w:rsidRDefault="006D17A4" w:rsidP="00F9443F">
      <w:r>
        <w:t>WEBSITE/COMMUNICATIONS CHAIR:</w:t>
      </w:r>
      <w:r w:rsidR="00E7126F">
        <w:t xml:space="preserve"> All the working templates </w:t>
      </w:r>
      <w:r w:rsidR="00F9443F">
        <w:t xml:space="preserve">for 2022 are created. Connie U is in charge of the lead </w:t>
      </w:r>
      <w:r w:rsidR="00E7126F">
        <w:t>article,</w:t>
      </w:r>
      <w:r w:rsidR="00F9443F">
        <w:t xml:space="preserve"> and she has enough for</w:t>
      </w:r>
      <w:r w:rsidR="00E7126F">
        <w:t xml:space="preserve"> </w:t>
      </w:r>
      <w:r w:rsidR="00F9443F">
        <w:t xml:space="preserve">this year. </w:t>
      </w:r>
      <w:r w:rsidR="00E7126F">
        <w:t>Lee Ann is</w:t>
      </w:r>
      <w:r w:rsidR="00F9443F">
        <w:t xml:space="preserve"> entering the BB Reading List and Anna </w:t>
      </w:r>
      <w:proofErr w:type="spellStart"/>
      <w:r w:rsidR="00F9443F">
        <w:t>Nimity</w:t>
      </w:r>
      <w:proofErr w:type="spellEnd"/>
      <w:r w:rsidR="00F9443F">
        <w:t>. Kirsten is updating the</w:t>
      </w:r>
      <w:r w:rsidR="00E7126F">
        <w:t xml:space="preserve"> </w:t>
      </w:r>
      <w:r w:rsidR="00F9443F">
        <w:t xml:space="preserve">announcements and upcoming events from the </w:t>
      </w:r>
      <w:r w:rsidR="00E7126F">
        <w:t>website,</w:t>
      </w:r>
      <w:r w:rsidR="00F9443F">
        <w:t xml:space="preserve"> and she changes the</w:t>
      </w:r>
      <w:r w:rsidR="00E7126F">
        <w:t xml:space="preserve"> </w:t>
      </w:r>
      <w:r w:rsidR="00F9443F">
        <w:t>electronic Google Doc into a PDF and places it on the website. Barb H has graciously</w:t>
      </w:r>
      <w:r w:rsidR="00E7126F">
        <w:t xml:space="preserve"> </w:t>
      </w:r>
      <w:r w:rsidR="00F9443F">
        <w:t>agreed to send out the Pilot by sharing or email. Please ask at your meeting places if</w:t>
      </w:r>
      <w:r w:rsidR="00E7126F">
        <w:t xml:space="preserve"> </w:t>
      </w:r>
      <w:r w:rsidR="00F9443F">
        <w:t>anyone needs to be placed on the mailing list. Keep newcomers advised of this. Barb</w:t>
      </w:r>
      <w:r w:rsidR="00E7126F">
        <w:t xml:space="preserve"> says,</w:t>
      </w:r>
      <w:r w:rsidR="00F9443F">
        <w:t xml:space="preserve"> “the more the merrier.” IF YOU WANT ANYTHING ELSE IN THE PILOT, consider</w:t>
      </w:r>
      <w:r w:rsidR="00E7126F">
        <w:t xml:space="preserve"> </w:t>
      </w:r>
      <w:r w:rsidR="00F9443F">
        <w:t>helping out. Training is available. Realize that these positions are NOT forever. New</w:t>
      </w:r>
      <w:r w:rsidR="00E7126F">
        <w:t xml:space="preserve"> </w:t>
      </w:r>
      <w:r w:rsidR="00F9443F">
        <w:t>people will have to eventually fill these positions. June’s edition will be out between</w:t>
      </w:r>
      <w:r w:rsidR="00E7126F">
        <w:t xml:space="preserve"> </w:t>
      </w:r>
      <w:r w:rsidR="00F9443F">
        <w:t>May 25th and June 1st</w:t>
      </w:r>
      <w:r w:rsidR="00E7126F">
        <w:t xml:space="preserve">. Kirsten announced she will be stepping down from the position when possible. </w:t>
      </w:r>
    </w:p>
    <w:p w14:paraId="5212C81D" w14:textId="77777777" w:rsidR="006D17A4" w:rsidRDefault="006D17A4" w:rsidP="006D17A4">
      <w:r>
        <w:t>OLD BUSINESS:</w:t>
      </w:r>
    </w:p>
    <w:p w14:paraId="59CBC2BC" w14:textId="60A490C8" w:rsidR="00F9443F" w:rsidRDefault="00E7126F" w:rsidP="00F9443F">
      <w:r>
        <w:t xml:space="preserve">Discussed </w:t>
      </w:r>
      <w:r w:rsidR="00F9443F">
        <w:t>if we are comfortable with attempting a face-to-face meeting in June.</w:t>
      </w:r>
      <w:r w:rsidR="00525F63">
        <w:t xml:space="preserve"> Moved, motioned, and seconded to have in person meeting in June (contingent on safety with COVID). </w:t>
      </w:r>
    </w:p>
    <w:p w14:paraId="6C875D4F" w14:textId="27FC7C7B" w:rsidR="00F9443F" w:rsidRDefault="002F2F57" w:rsidP="00F9443F">
      <w:r>
        <w:t>Discussed c</w:t>
      </w:r>
      <w:r w:rsidR="00F9443F">
        <w:t>reat</w:t>
      </w:r>
      <w:r>
        <w:t>ing</w:t>
      </w:r>
      <w:r w:rsidR="00F9443F">
        <w:t xml:space="preserve"> Ad Hoc Committee: “Attraction not Promotion Video Committee” (Attraction</w:t>
      </w:r>
      <w:r>
        <w:t xml:space="preserve"> Committee</w:t>
      </w:r>
      <w:r w:rsidR="00F9443F">
        <w:t>)</w:t>
      </w:r>
      <w:r>
        <w:t xml:space="preserve"> which will eventually fall under Public Outreach. Lee Ann will go to meetings and pass around sign-up sheet to come to the first meeting on </w:t>
      </w:r>
      <w:r w:rsidR="00F9443F">
        <w:t>June 4th</w:t>
      </w:r>
      <w:r>
        <w:t xml:space="preserve"> at</w:t>
      </w:r>
      <w:r w:rsidR="00F9443F">
        <w:t xml:space="preserve"> 3PM </w:t>
      </w:r>
      <w:r>
        <w:t xml:space="preserve">at </w:t>
      </w:r>
      <w:r w:rsidR="00F9443F">
        <w:t>St. Steph</w:t>
      </w:r>
      <w:r w:rsidR="00E7126F">
        <w:t>e</w:t>
      </w:r>
      <w:r w:rsidR="00F9443F">
        <w:t>ns 7404 E Killarney Pl, Wichita, KS 67206</w:t>
      </w:r>
      <w:r>
        <w:t xml:space="preserve">. </w:t>
      </w:r>
      <w:r w:rsidR="00F9443F">
        <w:t>It will decide purpose</w:t>
      </w:r>
      <w:r>
        <w:t>,</w:t>
      </w:r>
      <w:r w:rsidR="00F9443F">
        <w:t xml:space="preserve"> population we are trying to attract, subcommit</w:t>
      </w:r>
      <w:r>
        <w:t>t</w:t>
      </w:r>
      <w:r w:rsidR="00F9443F">
        <w:t>ees, when and</w:t>
      </w:r>
      <w:r>
        <w:t xml:space="preserve"> </w:t>
      </w:r>
      <w:r w:rsidR="00F9443F">
        <w:t>how subcommit</w:t>
      </w:r>
      <w:r>
        <w:t>t</w:t>
      </w:r>
      <w:r w:rsidR="00F9443F">
        <w:t>ees will meet, how they will communicate between the groups, action</w:t>
      </w:r>
      <w:r>
        <w:t xml:space="preserve"> </w:t>
      </w:r>
      <w:r w:rsidR="00F9443F">
        <w:t>items</w:t>
      </w:r>
      <w:r>
        <w:t>, etc.</w:t>
      </w:r>
      <w:r w:rsidR="00F9443F">
        <w:t xml:space="preserve"> before next IG meeting (June 14th</w:t>
      </w:r>
      <w:r>
        <w:t>)</w:t>
      </w:r>
      <w:r w:rsidR="00F9443F">
        <w:t>.</w:t>
      </w:r>
    </w:p>
    <w:p w14:paraId="0F4F11E0" w14:textId="1C4051C1" w:rsidR="006D17A4" w:rsidRDefault="006D17A4" w:rsidP="00F9443F">
      <w:r>
        <w:t>NEW BUSINESS:</w:t>
      </w:r>
    </w:p>
    <w:p w14:paraId="6A8D0F22" w14:textId="12B19265" w:rsidR="002F2F57" w:rsidRDefault="002F2F57" w:rsidP="00F9443F">
      <w:r>
        <w:t>None.</w:t>
      </w:r>
    </w:p>
    <w:p w14:paraId="6D6D8196" w14:textId="16580E32" w:rsidR="006D17A4" w:rsidRDefault="00E7456F" w:rsidP="006D17A4">
      <w:r>
        <w:t>ANNOUCEMENTS:</w:t>
      </w:r>
    </w:p>
    <w:p w14:paraId="6E0E3AB3" w14:textId="6D028513" w:rsidR="006D17A4" w:rsidRDefault="006D17A4" w:rsidP="006D17A4">
      <w:r>
        <w:t>- Region 4 2022 Convention: July 15 – 17, 2022 Mark your calendars for the R4 2022</w:t>
      </w:r>
      <w:r w:rsidR="00DE46DC">
        <w:t xml:space="preserve"> </w:t>
      </w:r>
      <w:r>
        <w:t xml:space="preserve">Convention in Omaha, NE!  </w:t>
      </w:r>
    </w:p>
    <w:p w14:paraId="0FF7101D" w14:textId="7403EFDE" w:rsidR="006D17A4" w:rsidRDefault="006D17A4" w:rsidP="006D17A4">
      <w:r>
        <w:t>- WSBC 2022 The first set of WSBC 2022 e-documents have been posted to</w:t>
      </w:r>
      <w:r w:rsidR="00DE46DC">
        <w:t xml:space="preserve"> </w:t>
      </w:r>
      <w:r>
        <w:t xml:space="preserve">https://oa.org/world-service-business conference/. </w:t>
      </w:r>
    </w:p>
    <w:p w14:paraId="1431EF6C" w14:textId="77777777" w:rsidR="006D17A4" w:rsidRDefault="006D17A4" w:rsidP="006D17A4">
      <w:r>
        <w:t>- Post your Hybrid Meetings on OA.ORG! You can now post hybrid meetings on oa.org!</w:t>
      </w:r>
    </w:p>
    <w:p w14:paraId="7FB7042C" w14:textId="7A35417C" w:rsidR="006D17A4" w:rsidRDefault="006D17A4" w:rsidP="006D17A4">
      <w:r>
        <w:t>Instructions on how to recognize a hybrid meeting  when using the search option, how to register</w:t>
      </w:r>
      <w:r w:rsidR="00DE46DC">
        <w:t xml:space="preserve"> </w:t>
      </w:r>
      <w:r>
        <w:t>a hybrid meeting or edit an existing meeting as hybrid  can be found at: https://oa.org/find-a-meeting/</w:t>
      </w:r>
    </w:p>
    <w:p w14:paraId="1B1B1803" w14:textId="1296B365" w:rsidR="006D17A4" w:rsidRDefault="006D17A4" w:rsidP="006D17A4">
      <w:r>
        <w:t>- Region 4 is adding a new tab to our website www.oaregion4.org called “Abstinence Kit.”  This</w:t>
      </w:r>
      <w:r w:rsidR="00DE46DC">
        <w:t xml:space="preserve"> </w:t>
      </w:r>
      <w:r>
        <w:t>will be a place that members can go to support their abstinence.  We plan to include a couple of</w:t>
      </w:r>
      <w:r w:rsidR="00DE46DC">
        <w:t xml:space="preserve"> </w:t>
      </w:r>
      <w:r>
        <w:t>documents written by an OA in</w:t>
      </w:r>
      <w:r w:rsidR="00DE46DC">
        <w:t xml:space="preserve"> </w:t>
      </w:r>
      <w:r>
        <w:t>Action group.  One is tips to stay abstinent while traveling and the other tips to stay abstinent</w:t>
      </w:r>
      <w:r w:rsidR="00DE46DC">
        <w:t xml:space="preserve"> </w:t>
      </w:r>
      <w:r>
        <w:t>during the holidays.  We plan to have personal stories, podcasts, links to resources on oa.org, and</w:t>
      </w:r>
      <w:r w:rsidR="00DE46DC">
        <w:t xml:space="preserve"> </w:t>
      </w:r>
      <w:r>
        <w:t>more</w:t>
      </w:r>
      <w:r w:rsidR="00DE46DC">
        <w:t xml:space="preserve">. </w:t>
      </w:r>
    </w:p>
    <w:p w14:paraId="7974F378" w14:textId="77777777" w:rsidR="006D17A4" w:rsidRDefault="006D17A4" w:rsidP="006D17A4">
      <w:r>
        <w:t xml:space="preserve">- MCIG Needs a WSBC Delegate. Contact </w:t>
      </w:r>
      <w:proofErr w:type="spellStart"/>
      <w:r>
        <w:t>Berti</w:t>
      </w:r>
      <w:proofErr w:type="spellEnd"/>
      <w:r>
        <w:t xml:space="preserve"> or Lee Ann for more information</w:t>
      </w:r>
    </w:p>
    <w:p w14:paraId="16AD2E45" w14:textId="77777777" w:rsidR="006D17A4" w:rsidRDefault="006D17A4" w:rsidP="006D17A4">
      <w:r>
        <w:t>- MCIG Needs someone to coordinate Pilot Lead Articles. Contact Lee Ann</w:t>
      </w:r>
    </w:p>
    <w:p w14:paraId="590824E0" w14:textId="3A6CE197" w:rsidR="006D17A4" w:rsidRDefault="006D17A4" w:rsidP="006D17A4">
      <w:r>
        <w:t>- WSO needs people to write the experience, strength and hope</w:t>
      </w:r>
    </w:p>
    <w:p w14:paraId="4B07E8BF" w14:textId="2945A7E9" w:rsidR="006D17A4" w:rsidRDefault="006D17A4" w:rsidP="006D17A4">
      <w:r>
        <w:t>1) A Common Solution: Diversity and Recovery. OA is updating the existing publication A</w:t>
      </w:r>
      <w:r w:rsidR="00E7456F">
        <w:t xml:space="preserve"> </w:t>
      </w:r>
      <w:r>
        <w:t>Common Solution: Diversity and Recovery and expanding  the representation of OA’s diverse</w:t>
      </w:r>
      <w:r w:rsidR="00E7456F">
        <w:t xml:space="preserve"> </w:t>
      </w:r>
      <w:r>
        <w:t>membership. We are seeking stories that</w:t>
      </w:r>
      <w:r w:rsidR="00E7456F">
        <w:t xml:space="preserve"> e</w:t>
      </w:r>
      <w:r>
        <w:t>xpress your experience, strength, and hope, particularly if you identify as a member of one or</w:t>
      </w:r>
      <w:r w:rsidR="00E7456F">
        <w:t xml:space="preserve"> </w:t>
      </w:r>
      <w:r>
        <w:t>more of these underrepresented groups within OA: Race (Black, Asian/Pacific Islander,</w:t>
      </w:r>
      <w:r w:rsidR="00E7456F">
        <w:t xml:space="preserve"> </w:t>
      </w:r>
      <w:r>
        <w:t>Indigenous, Latinx) • Male or non-binary • LGBTQ+  • Atheist, agnostic, Jewish, Muslim,</w:t>
      </w:r>
      <w:r w:rsidR="00E7456F">
        <w:t xml:space="preserve"> </w:t>
      </w:r>
      <w:r>
        <w:t>Buddhist, or other religion • Young (under 30) •  Nationality outside of North America • English</w:t>
      </w:r>
      <w:r w:rsidR="00E7456F">
        <w:t xml:space="preserve"> </w:t>
      </w:r>
      <w:r>
        <w:t>not first language • Compulsive food  behaviors or surgical methods of weight control (e.g.,</w:t>
      </w:r>
      <w:r w:rsidR="00E7456F">
        <w:t xml:space="preserve"> </w:t>
      </w:r>
      <w:r>
        <w:t>anorexia, bulimia, or bariatric  surgery) • Disability or other health condition. You can help</w:t>
      </w:r>
      <w:r w:rsidR="00E7456F">
        <w:t xml:space="preserve"> </w:t>
      </w:r>
      <w:r>
        <w:t>under-represented members identify with other OA members by sharing what brought  you to</w:t>
      </w:r>
      <w:r w:rsidR="00E7456F">
        <w:t xml:space="preserve"> </w:t>
      </w:r>
      <w:r>
        <w:t>OA, what you found here, and what keeps you coming back. Please include which diverse</w:t>
      </w:r>
      <w:r w:rsidR="00E7456F">
        <w:t xml:space="preserve"> </w:t>
      </w:r>
      <w:r>
        <w:t>group(s) you identify with and how our common solution (i.e., the Twelve Steps of OA, the nine</w:t>
      </w:r>
      <w:r w:rsidR="00E7456F">
        <w:t xml:space="preserve"> </w:t>
      </w:r>
      <w:r>
        <w:t>Tools  of Recovery, and reliance on a Higher Power) has led to your abstinence and recovery</w:t>
      </w:r>
      <w:r w:rsidR="00E7456F">
        <w:t xml:space="preserve"> </w:t>
      </w:r>
      <w:r>
        <w:t xml:space="preserve">https://oa.org/app/uploads/2021/09/a-common-solution-call-for-stories-flyer-color.pdf </w:t>
      </w:r>
    </w:p>
    <w:p w14:paraId="73488A97" w14:textId="2533F7BC" w:rsidR="006D17A4" w:rsidRDefault="006D17A4" w:rsidP="006D17A4">
      <w:r>
        <w:t>2) Sponsorship Publications. OA is updating and reforming our current sponsorship publications.</w:t>
      </w:r>
      <w:r w:rsidR="00E7456F">
        <w:t xml:space="preserve"> </w:t>
      </w:r>
      <w:r>
        <w:t>The new publication will provide  guidance to sponsors, both new and veteran, who are being</w:t>
      </w:r>
      <w:r w:rsidR="00E7456F">
        <w:t xml:space="preserve"> </w:t>
      </w:r>
      <w:r>
        <w:t>challenged to meet the needs of our  increasingly diverse Fellowship. We are asking all sponsors</w:t>
      </w:r>
      <w:r w:rsidR="00E7456F">
        <w:t xml:space="preserve"> </w:t>
      </w:r>
      <w:r>
        <w:t>to share their experience, strength, and hope. Write</w:t>
      </w:r>
      <w:r w:rsidR="00E7456F">
        <w:t xml:space="preserve"> </w:t>
      </w:r>
      <w:r>
        <w:t xml:space="preserve">about the  ways you provide support and guidance to your </w:t>
      </w:r>
      <w:proofErr w:type="spellStart"/>
      <w:r>
        <w:t>sponsees</w:t>
      </w:r>
      <w:proofErr w:type="spellEnd"/>
      <w:r>
        <w:t xml:space="preserve">, while keeping the focus on </w:t>
      </w:r>
      <w:r w:rsidR="00E7456F">
        <w:t xml:space="preserve"> </w:t>
      </w:r>
      <w:r>
        <w:t>their recovery through the Twelve Steps and Twelve Traditions. As you respond, please focus on</w:t>
      </w:r>
      <w:r w:rsidR="00E7456F">
        <w:t xml:space="preserve"> </w:t>
      </w:r>
      <w:r>
        <w:t>one or more of the prompts below, answer one prompt at a time,  and be specific. We are looking</w:t>
      </w:r>
      <w:r w:rsidR="00E7456F">
        <w:t xml:space="preserve"> </w:t>
      </w:r>
      <w:r>
        <w:t>for targeted and concise submissions of 250 to 300 words in a story  format. It is our intention</w:t>
      </w:r>
      <w:r w:rsidR="00E7456F">
        <w:t xml:space="preserve"> </w:t>
      </w:r>
      <w:r>
        <w:t>that your responses will be the framework for this new publication.</w:t>
      </w:r>
    </w:p>
    <w:p w14:paraId="40F9AAA2" w14:textId="77777777" w:rsidR="006D17A4" w:rsidRDefault="006D17A4" w:rsidP="006D17A4">
      <w:r>
        <w:t xml:space="preserve">https://oa.org/app/uploads/2021/08/sponsors-publication-call-for-stories-color-flyer.pdf. </w:t>
      </w:r>
    </w:p>
    <w:p w14:paraId="65B537E7" w14:textId="1651E0AE" w:rsidR="006D17A4" w:rsidRDefault="006D17A4" w:rsidP="006D17A4">
      <w:r>
        <w:t xml:space="preserve">Adjournment at </w:t>
      </w:r>
      <w:r w:rsidR="002F2F57">
        <w:t>6:42 pm.</w:t>
      </w:r>
      <w:r>
        <w:t xml:space="preserve"> Next meeting 6 p.m. </w:t>
      </w:r>
      <w:r w:rsidR="00C8154E">
        <w:t>June 14th</w:t>
      </w:r>
      <w:r>
        <w:t>, 2022.</w:t>
      </w:r>
    </w:p>
    <w:sectPr w:rsidR="006D1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82F34"/>
    <w:multiLevelType w:val="hybridMultilevel"/>
    <w:tmpl w:val="158A9BA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04F5284"/>
    <w:multiLevelType w:val="multilevel"/>
    <w:tmpl w:val="D360A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93367957">
    <w:abstractNumId w:val="0"/>
  </w:num>
  <w:num w:numId="2" w16cid:durableId="642276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A4"/>
    <w:rsid w:val="00046620"/>
    <w:rsid w:val="00052CC9"/>
    <w:rsid w:val="001D0D47"/>
    <w:rsid w:val="002A7C17"/>
    <w:rsid w:val="002F2F57"/>
    <w:rsid w:val="003811E6"/>
    <w:rsid w:val="00525F63"/>
    <w:rsid w:val="006B63BE"/>
    <w:rsid w:val="006D17A4"/>
    <w:rsid w:val="00891DBB"/>
    <w:rsid w:val="00990DB1"/>
    <w:rsid w:val="00A266A3"/>
    <w:rsid w:val="00B575FC"/>
    <w:rsid w:val="00C8154E"/>
    <w:rsid w:val="00D3356E"/>
    <w:rsid w:val="00D34FBC"/>
    <w:rsid w:val="00DE46DC"/>
    <w:rsid w:val="00E45BDA"/>
    <w:rsid w:val="00E7126F"/>
    <w:rsid w:val="00E7456F"/>
    <w:rsid w:val="00F9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C672"/>
  <w15:chartTrackingRefBased/>
  <w15:docId w15:val="{3834D2AF-5D7C-4D68-8599-B865E2A1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56E"/>
    <w:pPr>
      <w:spacing w:after="0" w:line="240" w:lineRule="auto"/>
      <w:ind w:left="720"/>
      <w:contextualSpacing/>
    </w:pPr>
    <w:rPr>
      <w:sz w:val="24"/>
      <w:szCs w:val="24"/>
    </w:rPr>
  </w:style>
  <w:style w:type="table" w:styleId="TableGrid">
    <w:name w:val="Table Grid"/>
    <w:basedOn w:val="TableNormal"/>
    <w:uiPriority w:val="39"/>
    <w:rsid w:val="00A26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Thompson</dc:creator>
  <cp:keywords/>
  <dc:description/>
  <cp:lastModifiedBy>Stephanie Thompson</cp:lastModifiedBy>
  <cp:revision>2</cp:revision>
  <cp:lastPrinted>2022-05-10T00:32:00Z</cp:lastPrinted>
  <dcterms:created xsi:type="dcterms:W3CDTF">2022-05-10T23:44:00Z</dcterms:created>
  <dcterms:modified xsi:type="dcterms:W3CDTF">2022-05-10T23:44:00Z</dcterms:modified>
</cp:coreProperties>
</file>